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Lab Safety Rules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Broom &amp; Dust Pan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Hand Hazard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Eye Hazard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Electrical Hazard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Poison Hazard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251EDA" w:rsidRDefault="00251EDA" w:rsidP="00B004A0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96"/>
                                  <w:szCs w:val="96"/>
                                </w:rPr>
                                <w:t xml:space="preserve">Fire </w:t>
                              </w:r>
                              <w:r w:rsidRPr="00D6622D">
                                <w:rPr>
                                  <w:rFonts w:ascii="Arial" w:hAnsi="Arial" w:cs="Arial"/>
                                  <w:color w:val="000000" w:themeColor="text1"/>
                                  <w:sz w:val="96"/>
                                  <w:szCs w:val="96"/>
                                </w:rPr>
                                <w:t>Hazard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96"/>
                                  <w:szCs w:val="9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96"/>
                                  <w:szCs w:val="96"/>
                                </w:rPr>
                                <w:t>Fire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Lab Safety Rules</w:t>
                        </w: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Broom &amp; Dust Pan</w:t>
                        </w: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Hand Hazard</w:t>
                        </w: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Eye Hazard</w:t>
                        </w: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Electrical Hazard</w:t>
                        </w: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Poison Hazard</w:t>
                        </w: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251EDA" w:rsidRPr="00251EDA" w:rsidRDefault="00251EDA" w:rsidP="00B004A0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96"/>
                            <w:szCs w:val="96"/>
                          </w:rPr>
                          <w:t xml:space="preserve">Fire </w:t>
                        </w:r>
                        <w:r w:rsidRPr="00D6622D">
                          <w:rPr>
                            <w:rFonts w:ascii="Arial" w:hAnsi="Arial" w:cs="Arial"/>
                            <w:color w:val="000000" w:themeColor="text1"/>
                            <w:sz w:val="96"/>
                            <w:szCs w:val="96"/>
                          </w:rPr>
                          <w:t>Hazard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96"/>
                            <w:szCs w:val="96"/>
                          </w:rPr>
                          <w:tab/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rFonts w:cstheme="minorHAnsi"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96"/>
                            <w:szCs w:val="96"/>
                          </w:rPr>
                          <w:t>Fire Protection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Hand Soap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Eye Wash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Fire Blanket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88"/>
                                  <w:szCs w:val="88"/>
                                </w:rPr>
                              </w:pPr>
                              <w:r w:rsidRPr="00D6622D">
                                <w:rPr>
                                  <w:color w:val="000000" w:themeColor="text1"/>
                                  <w:sz w:val="88"/>
                                  <w:szCs w:val="88"/>
                                </w:rPr>
                                <w:t>Fire Extinguisher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Safety Shower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No Messing Around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1EDA" w:rsidRPr="00D6622D" w:rsidRDefault="00D6622D" w:rsidP="00B004A0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Follow Directions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35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">
                <v:rect id="Rectangle 14" o:spid="_x0000_s1036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Hand Soap</w:t>
                        </w:r>
                      </w:p>
                    </w:txbxContent>
                  </v:textbox>
                </v:rect>
                <v:rect id="Rectangle 15" o:spid="_x0000_s1037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Eye Wash</w:t>
                        </w:r>
                      </w:p>
                    </w:txbxContent>
                  </v:textbox>
                </v:rect>
                <v:rect id="Rectangle 17" o:spid="_x0000_s1038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Fire Blanket</w:t>
                        </w:r>
                      </w:p>
                    </w:txbxContent>
                  </v:textbox>
                </v:rect>
                <v:rect id="Rectangle 18" o:spid="_x0000_s1039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Goggles</w:t>
                        </w:r>
                      </w:p>
                    </w:txbxContent>
                  </v:textbox>
                </v:rect>
                <v:rect id="Rectangle 20" o:spid="_x0000_s1040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88"/>
                            <w:szCs w:val="88"/>
                          </w:rPr>
                        </w:pPr>
                        <w:r w:rsidRPr="00D6622D">
                          <w:rPr>
                            <w:color w:val="000000" w:themeColor="text1"/>
                            <w:sz w:val="88"/>
                            <w:szCs w:val="88"/>
                          </w:rPr>
                          <w:t>Fire Extinguisher</w:t>
                        </w:r>
                      </w:p>
                    </w:txbxContent>
                  </v:textbox>
                </v:rect>
                <v:rect id="Rectangle 21" o:spid="_x0000_s1041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Safety Shower</w:t>
                        </w:r>
                      </w:p>
                    </w:txbxContent>
                  </v:textbox>
                </v:rect>
                <v:rect id="Rectangle 11" o:spid="_x0000_s1042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No Messing Around</w:t>
                        </w:r>
                      </w:p>
                    </w:txbxContent>
                  </v:textbox>
                </v:rect>
                <v:rect id="Rectangle 12" o:spid="_x0000_s1043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251EDA" w:rsidRPr="00D6622D" w:rsidRDefault="00D6622D" w:rsidP="00B004A0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 xml:space="preserve">Follow </w:t>
                        </w: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Directions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51EDA"/>
    <w:rsid w:val="002B05E1"/>
    <w:rsid w:val="00902D96"/>
    <w:rsid w:val="009802E7"/>
    <w:rsid w:val="00B004A0"/>
    <w:rsid w:val="00D6622D"/>
    <w:rsid w:val="00D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F7FDDCB9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2</cp:revision>
  <cp:lastPrinted>2013-08-11T17:20:00Z</cp:lastPrinted>
  <dcterms:created xsi:type="dcterms:W3CDTF">2013-08-11T18:11:00Z</dcterms:created>
  <dcterms:modified xsi:type="dcterms:W3CDTF">2013-08-11T18:11:00Z</dcterms:modified>
</cp:coreProperties>
</file>